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5AEA" w14:textId="77777777" w:rsidR="00514DD8" w:rsidRPr="009C39D1" w:rsidRDefault="00514DD8" w:rsidP="00EB3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D1">
        <w:rPr>
          <w:rFonts w:ascii="Times New Roman" w:hAnsi="Times New Roman" w:cs="Times New Roman"/>
          <w:b/>
          <w:sz w:val="28"/>
          <w:szCs w:val="28"/>
        </w:rPr>
        <w:t>Аннотация основных методических разработок</w:t>
      </w:r>
    </w:p>
    <w:p w14:paraId="6D157F3F" w14:textId="77777777" w:rsidR="00514DD8" w:rsidRPr="009C39D1" w:rsidRDefault="00514DD8" w:rsidP="00EB3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D1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</w:t>
      </w:r>
    </w:p>
    <w:p w14:paraId="6CBF9596" w14:textId="77777777" w:rsidR="00F27C1D" w:rsidRPr="00F27C1D" w:rsidRDefault="001E6606" w:rsidP="00EB394F">
      <w:pPr>
        <w:spacing w:after="0" w:line="36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</w:pPr>
      <w:r w:rsidRPr="009C39D1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F27C1D" w:rsidRPr="00F27C1D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программе художественной направленности</w:t>
      </w:r>
    </w:p>
    <w:p w14:paraId="0CDA8585" w14:textId="77777777" w:rsidR="00F27C1D" w:rsidRPr="00F27C1D" w:rsidRDefault="00F27C1D" w:rsidP="00EB394F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</w:pPr>
      <w:r w:rsidRPr="00F27C1D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 </w:t>
      </w:r>
      <w:r w:rsidRPr="00F27C1D">
        <w:rPr>
          <w:rFonts w:ascii="Times New Roman" w:eastAsia="Times New Roman" w:hAnsi="Times New Roman" w:cs="Times New Roman"/>
          <w:b/>
          <w:noProof/>
          <w:sz w:val="28"/>
          <w:szCs w:val="28"/>
        </w:rPr>
        <w:t>«Театральная студия Ма</w:t>
      </w:r>
      <w:r w:rsidRPr="00F27C1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S</w:t>
      </w:r>
      <w:r w:rsidRPr="00F27C1D">
        <w:rPr>
          <w:rFonts w:ascii="Times New Roman" w:eastAsia="Times New Roman" w:hAnsi="Times New Roman" w:cs="Times New Roman"/>
          <w:b/>
          <w:noProof/>
          <w:sz w:val="28"/>
          <w:szCs w:val="28"/>
        </w:rPr>
        <w:t>ка» (10-17 лет)</w:t>
      </w:r>
    </w:p>
    <w:p w14:paraId="3640F3B1" w14:textId="77777777" w:rsidR="00514DD8" w:rsidRPr="009C39D1" w:rsidRDefault="00514DD8" w:rsidP="00EB39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D1A5DD" w14:textId="77777777" w:rsidR="000D6695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>С методическими материалами к программе можно ознакомиться на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сайт</w:t>
      </w:r>
      <w:r w:rsidR="004550EA" w:rsidRPr="009C39D1">
        <w:rPr>
          <w:rFonts w:ascii="Times New Roman" w:hAnsi="Times New Roman" w:cs="Times New Roman"/>
          <w:sz w:val="28"/>
          <w:szCs w:val="28"/>
        </w:rPr>
        <w:t>е учреждения муниципального автономного учреждения дополнительного образования Ханты-Мансийского района "Центра дополнительного образования"</w:t>
      </w:r>
      <w:r w:rsidRPr="009C39D1">
        <w:rPr>
          <w:rFonts w:ascii="Times New Roman" w:hAnsi="Times New Roman" w:cs="Times New Roman"/>
          <w:sz w:val="28"/>
          <w:szCs w:val="28"/>
        </w:rPr>
        <w:t>:</w:t>
      </w:r>
      <w:r w:rsidR="000D6695" w:rsidRPr="009C39D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udo</w:t>
        </w:r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0D6695" w:rsidRPr="009C39D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0D6695" w:rsidRPr="009C39D1">
        <w:rPr>
          <w:rFonts w:ascii="Times New Roman" w:hAnsi="Times New Roman" w:cs="Times New Roman"/>
          <w:sz w:val="28"/>
          <w:szCs w:val="28"/>
        </w:rPr>
        <w:t xml:space="preserve">. </w:t>
      </w:r>
      <w:r w:rsidRPr="009C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503F3" w14:textId="563F4274" w:rsidR="00F27C1D" w:rsidRPr="00F27C1D" w:rsidRDefault="00010875" w:rsidP="00EB394F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1. </w:t>
      </w:r>
      <w:r w:rsidR="00514DD8" w:rsidRPr="009C39D1">
        <w:rPr>
          <w:rFonts w:ascii="Times New Roman" w:hAnsi="Times New Roman" w:cs="Times New Roman"/>
          <w:b/>
          <w:sz w:val="28"/>
          <w:szCs w:val="28"/>
        </w:rPr>
        <w:t xml:space="preserve">В методической разработке </w:t>
      </w:r>
      <w:r w:rsidR="000D6695" w:rsidRPr="009C39D1">
        <w:rPr>
          <w:rFonts w:ascii="Times New Roman" w:hAnsi="Times New Roman" w:cs="Times New Roman"/>
          <w:b/>
          <w:sz w:val="28"/>
          <w:szCs w:val="28"/>
        </w:rPr>
        <w:t>занятия</w:t>
      </w:r>
      <w:r w:rsidR="00514DD8" w:rsidRPr="009C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1D" w:rsidRP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>«Сценическая наивность. Вхождение в образ»</w:t>
      </w:r>
    </w:p>
    <w:p w14:paraId="6C055412" w14:textId="53E53B4C" w:rsidR="00514DD8" w:rsidRPr="009C39D1" w:rsidRDefault="000D6695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 Д</w:t>
      </w:r>
      <w:r w:rsidR="00514DD8" w:rsidRPr="009C39D1">
        <w:rPr>
          <w:rFonts w:ascii="Times New Roman" w:hAnsi="Times New Roman" w:cs="Times New Roman"/>
          <w:sz w:val="28"/>
          <w:szCs w:val="28"/>
        </w:rPr>
        <w:t>аны сведения об одном из видов</w:t>
      </w:r>
      <w:r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F27C1D">
        <w:rPr>
          <w:rFonts w:ascii="Times New Roman" w:hAnsi="Times New Roman" w:cs="Times New Roman"/>
          <w:sz w:val="28"/>
          <w:szCs w:val="28"/>
        </w:rPr>
        <w:t>театральной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 деятельности Даны основные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приемы обучения </w:t>
      </w:r>
      <w:r w:rsidR="00F27C1D">
        <w:rPr>
          <w:rFonts w:ascii="Times New Roman" w:hAnsi="Times New Roman" w:cs="Times New Roman"/>
          <w:sz w:val="28"/>
          <w:szCs w:val="28"/>
        </w:rPr>
        <w:t>актерскому мастерству</w:t>
      </w:r>
      <w:r w:rsidR="00514DD8" w:rsidRPr="009C39D1">
        <w:rPr>
          <w:rFonts w:ascii="Times New Roman" w:hAnsi="Times New Roman" w:cs="Times New Roman"/>
          <w:sz w:val="28"/>
          <w:szCs w:val="28"/>
        </w:rPr>
        <w:t>.</w:t>
      </w:r>
      <w:r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Художественная направленность </w:t>
      </w:r>
      <w:r w:rsidRPr="009C39D1">
        <w:rPr>
          <w:rFonts w:ascii="Times New Roman" w:hAnsi="Times New Roman" w:cs="Times New Roman"/>
          <w:sz w:val="28"/>
          <w:szCs w:val="28"/>
        </w:rPr>
        <w:t>занятия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-</w:t>
      </w:r>
      <w:r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>использование современной ИКТ в виде презентации органично входит в идею</w:t>
      </w:r>
      <w:r w:rsidRPr="009C39D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14DD8" w:rsidRPr="009C39D1">
        <w:rPr>
          <w:rFonts w:ascii="Times New Roman" w:hAnsi="Times New Roman" w:cs="Times New Roman"/>
          <w:sz w:val="28"/>
          <w:szCs w:val="28"/>
        </w:rPr>
        <w:t>, расширяет границы художественного образовательного</w:t>
      </w:r>
      <w:r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пространства и становится дополнительным источником в развитии у </w:t>
      </w:r>
      <w:r w:rsidRPr="009C39D1">
        <w:rPr>
          <w:rFonts w:ascii="Times New Roman" w:hAnsi="Times New Roman" w:cs="Times New Roman"/>
          <w:sz w:val="28"/>
          <w:szCs w:val="28"/>
        </w:rPr>
        <w:t>обучающихся,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 мыслить и находить нестандартные решения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. </w:t>
      </w:r>
      <w:r w:rsidR="00514DD8" w:rsidRPr="009C39D1">
        <w:rPr>
          <w:rFonts w:ascii="Times New Roman" w:hAnsi="Times New Roman" w:cs="Times New Roman"/>
          <w:sz w:val="28"/>
          <w:szCs w:val="28"/>
        </w:rPr>
        <w:t>Данная методическая разработка может найти применение в работе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у </w:t>
      </w:r>
      <w:r w:rsidR="00514DD8" w:rsidRPr="009C39D1">
        <w:rPr>
          <w:rFonts w:ascii="Times New Roman" w:hAnsi="Times New Roman" w:cs="Times New Roman"/>
          <w:sz w:val="28"/>
          <w:szCs w:val="28"/>
        </w:rPr>
        <w:t>педагогов дополнительного образова</w:t>
      </w:r>
      <w:r w:rsidR="00F27C1D">
        <w:rPr>
          <w:rFonts w:ascii="Times New Roman" w:hAnsi="Times New Roman" w:cs="Times New Roman"/>
          <w:sz w:val="28"/>
          <w:szCs w:val="28"/>
        </w:rPr>
        <w:t xml:space="preserve">ния, учителей начальных классов </w:t>
      </w:r>
      <w:r w:rsidR="00514DD8" w:rsidRPr="009C39D1">
        <w:rPr>
          <w:rFonts w:ascii="Times New Roman" w:hAnsi="Times New Roman" w:cs="Times New Roman"/>
          <w:sz w:val="28"/>
          <w:szCs w:val="28"/>
        </w:rPr>
        <w:t>в период ознакомления обучающихся с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4550EA" w:rsidRPr="009C39D1">
        <w:rPr>
          <w:rFonts w:ascii="Times New Roman" w:hAnsi="Times New Roman" w:cs="Times New Roman"/>
          <w:sz w:val="28"/>
          <w:szCs w:val="28"/>
        </w:rPr>
        <w:t>темы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F27C1D">
        <w:rPr>
          <w:rFonts w:ascii="Times New Roman" w:hAnsi="Times New Roman" w:cs="Times New Roman"/>
          <w:sz w:val="28"/>
          <w:szCs w:val="28"/>
        </w:rPr>
        <w:t>«Сценическая наивность»</w:t>
      </w:r>
      <w:r w:rsidR="00514DD8" w:rsidRPr="009C39D1">
        <w:rPr>
          <w:rFonts w:ascii="Times New Roman" w:hAnsi="Times New Roman" w:cs="Times New Roman"/>
          <w:sz w:val="28"/>
          <w:szCs w:val="28"/>
        </w:rPr>
        <w:t>.</w:t>
      </w:r>
    </w:p>
    <w:p w14:paraId="23772BBB" w14:textId="1C20C6AD" w:rsidR="00514DD8" w:rsidRPr="009C39D1" w:rsidRDefault="002F1B9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>Занятие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 – как оригинальная и эффективная форма может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>широко применяться в районном педагогическом сообществе</w:t>
      </w:r>
      <w:r w:rsidRPr="009C39D1">
        <w:rPr>
          <w:rFonts w:ascii="Times New Roman" w:hAnsi="Times New Roman" w:cs="Times New Roman"/>
          <w:sz w:val="28"/>
          <w:szCs w:val="28"/>
        </w:rPr>
        <w:t>,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>может организовываться как по инициативе классных руководителей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>на</w:t>
      </w:r>
      <w:r w:rsidRPr="009C39D1">
        <w:rPr>
          <w:rFonts w:ascii="Times New Roman" w:hAnsi="Times New Roman" w:cs="Times New Roman"/>
          <w:sz w:val="28"/>
          <w:szCs w:val="28"/>
        </w:rPr>
        <w:t>чальных классов.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Pr="009C39D1">
        <w:rPr>
          <w:rFonts w:ascii="Times New Roman" w:hAnsi="Times New Roman" w:cs="Times New Roman"/>
          <w:sz w:val="28"/>
          <w:szCs w:val="28"/>
        </w:rPr>
        <w:t>занятие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 может на базе учреждений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514DD8" w:rsidRPr="009C39D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на базе школ. Тематика определяется </w:t>
      </w:r>
      <w:r w:rsidRPr="009C39D1">
        <w:rPr>
          <w:rFonts w:ascii="Times New Roman" w:hAnsi="Times New Roman" w:cs="Times New Roman"/>
          <w:sz w:val="28"/>
          <w:szCs w:val="28"/>
        </w:rPr>
        <w:t xml:space="preserve">согласно учебному плану определенной 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9C39D1">
        <w:rPr>
          <w:rFonts w:ascii="Times New Roman" w:hAnsi="Times New Roman" w:cs="Times New Roman"/>
          <w:sz w:val="28"/>
          <w:szCs w:val="28"/>
        </w:rPr>
        <w:t>группы</w:t>
      </w:r>
      <w:r w:rsidR="00514DD8" w:rsidRPr="009C39D1">
        <w:rPr>
          <w:rFonts w:ascii="Times New Roman" w:hAnsi="Times New Roman" w:cs="Times New Roman"/>
          <w:sz w:val="28"/>
          <w:szCs w:val="28"/>
        </w:rPr>
        <w:t>.</w:t>
      </w:r>
    </w:p>
    <w:p w14:paraId="2DD55BB5" w14:textId="72A918D0" w:rsidR="00514DD8" w:rsidRPr="009C39D1" w:rsidRDefault="00514DD8" w:rsidP="007F26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27C1D" w:rsidRP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>«Сценическая наивность.</w:t>
      </w:r>
      <w:r w:rsidR="007F2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C1D" w:rsidRP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>Вхождение в образ»</w:t>
      </w:r>
      <w:r w:rsid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 xml:space="preserve">представляет собой систему </w:t>
      </w:r>
      <w:r w:rsidR="002F1B98" w:rsidRPr="009C39D1">
        <w:rPr>
          <w:rFonts w:ascii="Times New Roman" w:hAnsi="Times New Roman" w:cs="Times New Roman"/>
          <w:sz w:val="28"/>
          <w:szCs w:val="28"/>
        </w:rPr>
        <w:t>этапов занятия</w:t>
      </w:r>
      <w:r w:rsidRPr="009C39D1">
        <w:rPr>
          <w:rFonts w:ascii="Times New Roman" w:hAnsi="Times New Roman" w:cs="Times New Roman"/>
          <w:sz w:val="28"/>
          <w:szCs w:val="28"/>
        </w:rPr>
        <w:t>,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и включает в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себя:</w:t>
      </w:r>
    </w:p>
    <w:p w14:paraId="6D2C0020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организацию класса</w:t>
      </w:r>
      <w:r w:rsidRPr="009C39D1">
        <w:rPr>
          <w:rFonts w:ascii="Times New Roman" w:hAnsi="Times New Roman" w:cs="Times New Roman"/>
          <w:sz w:val="28"/>
          <w:szCs w:val="28"/>
        </w:rPr>
        <w:t>;</w:t>
      </w:r>
    </w:p>
    <w:p w14:paraId="4C0DAF81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9C39D1">
        <w:rPr>
          <w:rFonts w:ascii="Times New Roman" w:hAnsi="Times New Roman" w:cs="Times New Roman"/>
          <w:sz w:val="28"/>
          <w:szCs w:val="28"/>
        </w:rPr>
        <w:t>;</w:t>
      </w:r>
    </w:p>
    <w:p w14:paraId="4412C6A6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9C39D1">
        <w:rPr>
          <w:rFonts w:ascii="Times New Roman" w:hAnsi="Times New Roman" w:cs="Times New Roman"/>
          <w:sz w:val="28"/>
          <w:szCs w:val="28"/>
        </w:rPr>
        <w:t>;</w:t>
      </w:r>
    </w:p>
    <w:p w14:paraId="1F5B9F87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C39D1">
        <w:rPr>
          <w:rFonts w:ascii="Times New Roman" w:hAnsi="Times New Roman" w:cs="Times New Roman"/>
          <w:sz w:val="28"/>
          <w:szCs w:val="28"/>
        </w:rPr>
        <w:t>;</w:t>
      </w:r>
    </w:p>
    <w:p w14:paraId="1903D3FD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подведение итогов занятия</w:t>
      </w:r>
      <w:r w:rsidRPr="009C39D1">
        <w:rPr>
          <w:rFonts w:ascii="Times New Roman" w:hAnsi="Times New Roman" w:cs="Times New Roman"/>
          <w:sz w:val="28"/>
          <w:szCs w:val="28"/>
        </w:rPr>
        <w:t>;</w:t>
      </w:r>
    </w:p>
    <w:p w14:paraId="42E85180" w14:textId="77777777" w:rsidR="00514DD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- </w:t>
      </w:r>
      <w:r w:rsidR="002F1B98" w:rsidRPr="009C39D1">
        <w:rPr>
          <w:rFonts w:ascii="Times New Roman" w:hAnsi="Times New Roman" w:cs="Times New Roman"/>
          <w:sz w:val="28"/>
          <w:szCs w:val="28"/>
        </w:rPr>
        <w:t>рефлексия.</w:t>
      </w:r>
    </w:p>
    <w:p w14:paraId="658B6501" w14:textId="77777777" w:rsidR="002F1B98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>- приложение.</w:t>
      </w:r>
    </w:p>
    <w:p w14:paraId="2FAEB879" w14:textId="5C29D0BB" w:rsidR="00514DD8" w:rsidRPr="009C39D1" w:rsidRDefault="00514DD8" w:rsidP="007F26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Практические достижения 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27C1D" w:rsidRP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>«Сценическая наивность. Вхождение в образ»</w:t>
      </w:r>
      <w:r w:rsidR="00F27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могут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быть рекомендованы для работы педагогам дополнительного образования, как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начинающим, так и практикующим. Возможно,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демонстрируемый опыт подскажет, как эффективно и творчески подойти к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решению приоритетных задач, а также поможет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обобщить их собственный педагогический опыт.</w:t>
      </w:r>
    </w:p>
    <w:p w14:paraId="5CE7BD04" w14:textId="7941E567" w:rsidR="00010875" w:rsidRPr="009C39D1" w:rsidRDefault="00514DD8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>Данная работа – это обобщение опыта педагога по решению проблем развития творческих</w:t>
      </w:r>
      <w:r w:rsidR="00F27C1D">
        <w:rPr>
          <w:rFonts w:ascii="Times New Roman" w:hAnsi="Times New Roman" w:cs="Times New Roman"/>
          <w:sz w:val="28"/>
          <w:szCs w:val="28"/>
        </w:rPr>
        <w:t>, актерских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способностей и социального становления детей школьного возраста,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путем анализа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ситуации, разработки предложений возможных решений и выбора лучшего из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них. Практика показала, что включение в специально организованную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деятельность, в условиях творческого объединения ведет к различным видам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интеграции обучающихся и педагога, способствует обогащению их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социального опыта,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формированию их субъективной</w:t>
      </w:r>
      <w:r w:rsidRPr="009C39D1">
        <w:rPr>
          <w:rFonts w:ascii="Times New Roman" w:hAnsi="Times New Roman" w:cs="Times New Roman"/>
          <w:sz w:val="28"/>
          <w:szCs w:val="28"/>
        </w:rPr>
        <w:t xml:space="preserve"> позиции,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Pr="009C39D1">
        <w:rPr>
          <w:rFonts w:ascii="Times New Roman" w:hAnsi="Times New Roman" w:cs="Times New Roman"/>
          <w:sz w:val="28"/>
          <w:szCs w:val="28"/>
        </w:rPr>
        <w:t>развитию творческих способностей средствами</w:t>
      </w:r>
      <w:r w:rsidR="004550EA" w:rsidRPr="009C39D1">
        <w:rPr>
          <w:rFonts w:ascii="Times New Roman" w:hAnsi="Times New Roman" w:cs="Times New Roman"/>
          <w:sz w:val="28"/>
          <w:szCs w:val="28"/>
        </w:rPr>
        <w:t xml:space="preserve"> </w:t>
      </w:r>
      <w:r w:rsidR="002F1B98" w:rsidRPr="009C39D1">
        <w:rPr>
          <w:rFonts w:ascii="Times New Roman" w:hAnsi="Times New Roman" w:cs="Times New Roman"/>
          <w:sz w:val="28"/>
          <w:szCs w:val="28"/>
        </w:rPr>
        <w:t xml:space="preserve">занятий. </w:t>
      </w:r>
      <w:r w:rsidRPr="009C39D1">
        <w:rPr>
          <w:rFonts w:ascii="Times New Roman" w:hAnsi="Times New Roman" w:cs="Times New Roman"/>
          <w:sz w:val="28"/>
          <w:szCs w:val="28"/>
        </w:rPr>
        <w:t xml:space="preserve"> Организация детей способствует развитию форм уверенного поведения </w:t>
      </w:r>
      <w:r w:rsidR="002F1B98" w:rsidRPr="009C39D1">
        <w:rPr>
          <w:rFonts w:ascii="Times New Roman" w:hAnsi="Times New Roman" w:cs="Times New Roman"/>
          <w:sz w:val="28"/>
          <w:szCs w:val="28"/>
        </w:rPr>
        <w:t>на занятии</w:t>
      </w:r>
      <w:r w:rsidRPr="009C39D1">
        <w:rPr>
          <w:rFonts w:ascii="Times New Roman" w:hAnsi="Times New Roman" w:cs="Times New Roman"/>
          <w:sz w:val="28"/>
          <w:szCs w:val="28"/>
        </w:rPr>
        <w:t>.</w:t>
      </w:r>
    </w:p>
    <w:p w14:paraId="37CD168A" w14:textId="77777777" w:rsidR="007F26C1" w:rsidRDefault="00010875" w:rsidP="007F2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2. </w:t>
      </w:r>
      <w:r w:rsidRPr="009C39D1">
        <w:rPr>
          <w:rStyle w:val="c13"/>
          <w:rFonts w:ascii="Times New Roman" w:hAnsi="Times New Roman" w:cs="Times New Roman"/>
          <w:b/>
          <w:sz w:val="28"/>
          <w:szCs w:val="28"/>
        </w:rPr>
        <w:t xml:space="preserve">Методическая разработка творческой гостиной </w:t>
      </w:r>
      <w:r w:rsidR="00EF051E" w:rsidRPr="00EF051E">
        <w:rPr>
          <w:rFonts w:ascii="Times New Roman" w:eastAsia="Times New Roman" w:hAnsi="Times New Roman" w:cs="Times New Roman"/>
          <w:sz w:val="28"/>
          <w:szCs w:val="28"/>
        </w:rPr>
        <w:t>«Эмоциональная память».</w:t>
      </w:r>
    </w:p>
    <w:p w14:paraId="50853689" w14:textId="77777777" w:rsidR="007F26C1" w:rsidRDefault="00EB394F" w:rsidP="007F2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</w:t>
      </w: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процессов, знания об окружающем мире и готовности к взаимодействию с ними.</w:t>
      </w:r>
    </w:p>
    <w:p w14:paraId="7AB080F1" w14:textId="218A0AB3" w:rsidR="00EB394F" w:rsidRPr="00EF051E" w:rsidRDefault="00EB394F" w:rsidP="007F2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Данная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разработка</w:t>
      </w: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способствует развитию и совершенствованию основных психических процессов ребенка, наблюдательности, фантазии, мышечной свободы, смелости публичног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выступления. </w:t>
      </w: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содержит в себе элементы этики, эстетики, риторики, пластики, музыки и литературы. </w:t>
      </w:r>
    </w:p>
    <w:p w14:paraId="5606D557" w14:textId="77777777" w:rsidR="007F26C1" w:rsidRDefault="00010875" w:rsidP="007F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Творческая гостиная разработана для обучающихся </w:t>
      </w:r>
      <w:r w:rsidR="00EF051E">
        <w:rPr>
          <w:rFonts w:ascii="Times New Roman" w:hAnsi="Times New Roman" w:cs="Times New Roman"/>
          <w:sz w:val="28"/>
          <w:szCs w:val="28"/>
        </w:rPr>
        <w:t>10</w:t>
      </w:r>
      <w:r w:rsidR="007F26C1">
        <w:rPr>
          <w:rFonts w:ascii="Times New Roman" w:hAnsi="Times New Roman" w:cs="Times New Roman"/>
          <w:sz w:val="28"/>
          <w:szCs w:val="28"/>
        </w:rPr>
        <w:t xml:space="preserve"> </w:t>
      </w:r>
      <w:r w:rsidR="00EF051E">
        <w:rPr>
          <w:rFonts w:ascii="Times New Roman" w:hAnsi="Times New Roman" w:cs="Times New Roman"/>
          <w:sz w:val="28"/>
          <w:szCs w:val="28"/>
        </w:rPr>
        <w:t>-</w:t>
      </w:r>
      <w:r w:rsidR="007F26C1">
        <w:rPr>
          <w:rFonts w:ascii="Times New Roman" w:hAnsi="Times New Roman" w:cs="Times New Roman"/>
          <w:sz w:val="28"/>
          <w:szCs w:val="28"/>
        </w:rPr>
        <w:t xml:space="preserve"> </w:t>
      </w:r>
      <w:r w:rsidR="00EF051E">
        <w:rPr>
          <w:rFonts w:ascii="Times New Roman" w:hAnsi="Times New Roman" w:cs="Times New Roman"/>
          <w:sz w:val="28"/>
          <w:szCs w:val="28"/>
        </w:rPr>
        <w:t>17 лет</w:t>
      </w:r>
      <w:r w:rsidRPr="009C39D1">
        <w:rPr>
          <w:rFonts w:ascii="Times New Roman" w:hAnsi="Times New Roman" w:cs="Times New Roman"/>
          <w:sz w:val="28"/>
          <w:szCs w:val="28"/>
        </w:rPr>
        <w:t>, проведено на базе МАУ ДО ХМР "ЦДП"п. Луговской, Ханты-Мансийского района, призвано способствовать развитию умения у детей создавать выразительные художественные образы.</w:t>
      </w:r>
    </w:p>
    <w:p w14:paraId="1451641A" w14:textId="77777777" w:rsidR="007F26C1" w:rsidRDefault="00EF051E" w:rsidP="007F2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0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Тренировка зрительной памяти, д</w:t>
      </w:r>
      <w:r w:rsidRPr="00EF05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иагностика внимания и памяти. и</w:t>
      </w:r>
      <w:r w:rsidRPr="00EF0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 «Найди отличия», Игра «Подарки»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FFD27B9" w14:textId="77777777" w:rsidR="007F26C1" w:rsidRDefault="00010875" w:rsidP="007F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Музыкальное оформление: Звук №1 Песни о маме: «Мамонтенок», «Мама» и др. Звук №2 Моцарт «Скрипка с оркестром», «Вальс цветов из балета Щелкунчик» и другие классические произведения.  </w:t>
      </w:r>
    </w:p>
    <w:p w14:paraId="60F99268" w14:textId="0F9C733A" w:rsidR="00010875" w:rsidRPr="009C39D1" w:rsidRDefault="00010875" w:rsidP="007F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Наглядное: </w:t>
      </w:r>
      <w:r w:rsidR="00EF051E">
        <w:rPr>
          <w:rFonts w:ascii="Times New Roman" w:hAnsi="Times New Roman" w:cs="Times New Roman"/>
          <w:sz w:val="28"/>
          <w:szCs w:val="28"/>
        </w:rPr>
        <w:t>Презентация «Эмоциональная память»</w:t>
      </w:r>
    </w:p>
    <w:p w14:paraId="6C575ADD" w14:textId="77777777" w:rsidR="007F26C1" w:rsidRDefault="003738ED" w:rsidP="007F26C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3. </w:t>
      </w:r>
      <w:r w:rsidRPr="009C39D1">
        <w:rPr>
          <w:rFonts w:ascii="Times New Roman" w:hAnsi="Times New Roman" w:cs="Times New Roman"/>
          <w:b/>
          <w:sz w:val="28"/>
          <w:szCs w:val="28"/>
        </w:rPr>
        <w:t>Методическая разработка "</w:t>
      </w:r>
      <w:r w:rsidR="00EF051E">
        <w:rPr>
          <w:rFonts w:ascii="Times New Roman" w:hAnsi="Times New Roman" w:cs="Times New Roman"/>
          <w:b/>
          <w:sz w:val="28"/>
          <w:szCs w:val="28"/>
        </w:rPr>
        <w:t>Память и эмоции</w:t>
      </w:r>
      <w:r w:rsidRPr="009C39D1">
        <w:rPr>
          <w:rFonts w:ascii="Times New Roman" w:hAnsi="Times New Roman" w:cs="Times New Roman"/>
          <w:b/>
          <w:sz w:val="28"/>
          <w:szCs w:val="28"/>
        </w:rPr>
        <w:t>".</w:t>
      </w:r>
    </w:p>
    <w:p w14:paraId="323C60C2" w14:textId="77777777" w:rsidR="007F26C1" w:rsidRDefault="00EF051E" w:rsidP="007F26C1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>Развитие творческой личности, ее самостоятельности и инициативности – одна из актуальных задач современного образовательного процесса. Один из путей решения задачи – приобщение детей к искусству.</w:t>
      </w:r>
    </w:p>
    <w:p w14:paraId="56505E8C" w14:textId="32EC671C" w:rsidR="00EF051E" w:rsidRPr="00EF051E" w:rsidRDefault="00EF051E" w:rsidP="007F26C1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51E">
        <w:rPr>
          <w:rFonts w:ascii="Times New Roman" w:eastAsia="Times New Roman" w:hAnsi="Times New Roman" w:cs="Times New Roman"/>
          <w:noProof/>
          <w:sz w:val="28"/>
          <w:szCs w:val="28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ребенка и формированию его культуры.</w:t>
      </w:r>
    </w:p>
    <w:p w14:paraId="6448038A" w14:textId="77777777" w:rsidR="003738ED" w:rsidRPr="009C39D1" w:rsidRDefault="003738ED" w:rsidP="00EB3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>Разработка снабжена подробным планом, описаны игровые приемы, художественный материал, используемый педагогом, необходимое оборудование.</w:t>
      </w:r>
    </w:p>
    <w:p w14:paraId="39BCB2E7" w14:textId="5158C62C" w:rsidR="00010875" w:rsidRPr="009C39D1" w:rsidRDefault="003738ED" w:rsidP="00EB39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Высока практическая значимость разработанного материала: фактически это пошаговая инструкция по методике </w:t>
      </w:r>
      <w:r w:rsidR="00EF051E">
        <w:rPr>
          <w:rFonts w:ascii="Times New Roman" w:hAnsi="Times New Roman" w:cs="Times New Roman"/>
          <w:sz w:val="28"/>
          <w:szCs w:val="28"/>
        </w:rPr>
        <w:t>актерского мастерства</w:t>
      </w:r>
      <w:r w:rsidRPr="009C39D1">
        <w:rPr>
          <w:rFonts w:ascii="Times New Roman" w:hAnsi="Times New Roman" w:cs="Times New Roman"/>
          <w:sz w:val="28"/>
          <w:szCs w:val="28"/>
        </w:rPr>
        <w:t xml:space="preserve"> у детей данной возрастной группы.</w:t>
      </w:r>
    </w:p>
    <w:sectPr w:rsidR="00010875" w:rsidRPr="009C39D1" w:rsidSect="001E6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39"/>
    <w:multiLevelType w:val="hybridMultilevel"/>
    <w:tmpl w:val="6C7C4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8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DD8"/>
    <w:rsid w:val="00010875"/>
    <w:rsid w:val="000D6695"/>
    <w:rsid w:val="000E6BCE"/>
    <w:rsid w:val="001E6606"/>
    <w:rsid w:val="002F1B98"/>
    <w:rsid w:val="003738ED"/>
    <w:rsid w:val="00444206"/>
    <w:rsid w:val="004550EA"/>
    <w:rsid w:val="00514DD8"/>
    <w:rsid w:val="006F525E"/>
    <w:rsid w:val="007860A0"/>
    <w:rsid w:val="007F26C1"/>
    <w:rsid w:val="009C39D1"/>
    <w:rsid w:val="00A521C0"/>
    <w:rsid w:val="00EB394F"/>
    <w:rsid w:val="00EF051E"/>
    <w:rsid w:val="00F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3A4A"/>
  <w15:docId w15:val="{8D0FC03A-5FCE-408B-91EE-F4A192B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695"/>
    <w:rPr>
      <w:color w:val="0000FF" w:themeColor="hyperlink"/>
      <w:u w:val="single"/>
    </w:rPr>
  </w:style>
  <w:style w:type="character" w:customStyle="1" w:styleId="c13">
    <w:name w:val="c13"/>
    <w:basedOn w:val="a0"/>
    <w:rsid w:val="00010875"/>
  </w:style>
  <w:style w:type="paragraph" w:styleId="a4">
    <w:name w:val="List Paragraph"/>
    <w:basedOn w:val="a"/>
    <w:uiPriority w:val="34"/>
    <w:qFormat/>
    <w:rsid w:val="000108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F27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o-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b a</cp:lastModifiedBy>
  <cp:revision>8</cp:revision>
  <dcterms:created xsi:type="dcterms:W3CDTF">2020-12-15T10:20:00Z</dcterms:created>
  <dcterms:modified xsi:type="dcterms:W3CDTF">2022-12-14T09:08:00Z</dcterms:modified>
</cp:coreProperties>
</file>