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84" w:rsidRPr="00E10840" w:rsidRDefault="00E10840" w:rsidP="00E10840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10840">
        <w:rPr>
          <w:rFonts w:ascii="Times New Roman" w:hAnsi="Times New Roman" w:cs="Times New Roman"/>
          <w:smallCaps/>
          <w:sz w:val="24"/>
          <w:szCs w:val="24"/>
        </w:rPr>
        <w:t>Концепция системы персонифицированного финансирования дополнительного образования детей в условиях сохранения муниципального задания на отдельные программы дополнительного образования.</w:t>
      </w:r>
    </w:p>
    <w:p w:rsidR="00E10840" w:rsidRDefault="00E10840" w:rsidP="00E108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BA6" w:rsidRPr="00340BA6" w:rsidRDefault="00E10840" w:rsidP="00340BA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систематизации объемов предоставляемых детям гарантий на получение дополнительного образования за счет средств бюджетов регионального и местного уровней зачисление на обучение за счет бюджетных средств осуществляется на основании сертификата дополнительного образования, который выдается ребенку, достигшему возраста 5 лет,  и действует до достижени</w:t>
      </w:r>
      <w:r w:rsidR="00340BA6">
        <w:rPr>
          <w:rFonts w:ascii="Times New Roman" w:hAnsi="Times New Roman" w:cs="Times New Roman"/>
          <w:sz w:val="24"/>
          <w:szCs w:val="24"/>
        </w:rPr>
        <w:t>я ребенком возраста 18 лет.</w:t>
      </w:r>
      <w:r w:rsidR="009A2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840" w:rsidRDefault="00E10840" w:rsidP="00E10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Предоставляемый ребенку сертификат дополн</w:t>
      </w:r>
      <w:r w:rsidR="00B3578F">
        <w:rPr>
          <w:rFonts w:ascii="Times New Roman" w:hAnsi="Times New Roman" w:cs="Times New Roman"/>
          <w:sz w:val="24"/>
          <w:szCs w:val="24"/>
        </w:rPr>
        <w:t>ительного образования</w:t>
      </w:r>
      <w:r w:rsidR="001F17DF">
        <w:rPr>
          <w:rFonts w:ascii="Times New Roman" w:hAnsi="Times New Roman" w:cs="Times New Roman"/>
          <w:sz w:val="24"/>
          <w:szCs w:val="24"/>
        </w:rPr>
        <w:t xml:space="preserve"> может иметь 2 вида:</w:t>
      </w:r>
    </w:p>
    <w:p w:rsidR="001F17DF" w:rsidRDefault="001F17DF" w:rsidP="001F17D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сертификат, закрепляющий гарантию по оплате выбираемых ребенком дополнительных общеобразовательных программ,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превышающем установленный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 (номинал сертификата)</w:t>
      </w:r>
      <w:r w:rsidR="007B1BC6">
        <w:rPr>
          <w:rFonts w:ascii="Times New Roman" w:hAnsi="Times New Roman" w:cs="Times New Roman"/>
          <w:sz w:val="24"/>
          <w:szCs w:val="24"/>
        </w:rPr>
        <w:t xml:space="preserve"> (далее – сертификат персонифицированного финансирования);</w:t>
      </w:r>
    </w:p>
    <w:p w:rsidR="007B1BC6" w:rsidRDefault="007B1BC6" w:rsidP="001F17D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сертификат, закрепляющий возможность для ребенка получить одну услугу дополнительного образования в подведомственных образовательных учреждениях в рамках муниципального задания, сформированного для указанных образовательных учреждений (далее – сертификат учета).</w:t>
      </w:r>
    </w:p>
    <w:p w:rsidR="009A2765" w:rsidRDefault="009A2765" w:rsidP="007B1B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которому предоставляется сертификат дополнительного образования, независимо от вида сертификата получает доступ в личный кабинет информационной системы персонифицированного финансирования.</w:t>
      </w:r>
    </w:p>
    <w:p w:rsidR="007B1BC6" w:rsidRDefault="007B1BC6" w:rsidP="007B1B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использования сертификатов персонифицированного финансирования регламентируются правилами персонифицированного финансирования и утверждаемыми в соответствии с ними программами персонифицированного финансирования.</w:t>
      </w:r>
    </w:p>
    <w:p w:rsidR="007B1BC6" w:rsidRDefault="007B1BC6" w:rsidP="007B1B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использования сертификатов учета регламентируются правилами приема обучающихся, устанавливаемыми</w:t>
      </w:r>
      <w:r w:rsidR="00B024FB">
        <w:rPr>
          <w:rFonts w:ascii="Times New Roman" w:hAnsi="Times New Roman" w:cs="Times New Roman"/>
          <w:sz w:val="24"/>
          <w:szCs w:val="24"/>
        </w:rPr>
        <w:t xml:space="preserve"> организациями, реализующими дополнительные общеобразовательные программы.</w:t>
      </w:r>
      <w:r w:rsidR="00A04FBD">
        <w:rPr>
          <w:rFonts w:ascii="Times New Roman" w:hAnsi="Times New Roman" w:cs="Times New Roman"/>
          <w:sz w:val="24"/>
          <w:szCs w:val="24"/>
        </w:rPr>
        <w:t xml:space="preserve"> При использовании ребенком сертификата учета его зачисление в образовательную организацию осуществляется в рамках сформированного муниципального задания.</w:t>
      </w:r>
    </w:p>
    <w:p w:rsidR="00B024FB" w:rsidRDefault="00B024FB" w:rsidP="007B1B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осуществляющий</w:t>
      </w:r>
      <w:r w:rsidR="00340BA6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 (далее – уполномоченный орган), </w:t>
      </w:r>
      <w:r>
        <w:rPr>
          <w:rFonts w:ascii="Times New Roman" w:hAnsi="Times New Roman" w:cs="Times New Roman"/>
          <w:sz w:val="24"/>
          <w:szCs w:val="24"/>
        </w:rPr>
        <w:t>ведет общий реестр потребителей услуг дополнительного образования, включающий сведения о детях, использующих сертификаты обоих типов.</w:t>
      </w:r>
      <w:r w:rsidR="00340BA6">
        <w:rPr>
          <w:rFonts w:ascii="Times New Roman" w:hAnsi="Times New Roman" w:cs="Times New Roman"/>
          <w:sz w:val="24"/>
          <w:szCs w:val="24"/>
        </w:rPr>
        <w:t xml:space="preserve"> </w:t>
      </w:r>
      <w:r w:rsidR="00340BA6">
        <w:rPr>
          <w:rFonts w:ascii="Times New Roman" w:hAnsi="Times New Roman" w:cs="Times New Roman"/>
          <w:sz w:val="24"/>
          <w:szCs w:val="24"/>
        </w:rPr>
        <w:lastRenderedPageBreak/>
        <w:t>Полномочия по ведению соответствующего реестра могут быть переданы уполномоченной организации.</w:t>
      </w:r>
    </w:p>
    <w:p w:rsidR="00ED4DF9" w:rsidRDefault="00ED4DF9" w:rsidP="00ED4DF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реестры потребителей услуг, ведение которых осуществляется муниципальными уполномоченными органами, включаются дети, проживающие на территории конкретного муниципального района (городского округа).</w:t>
      </w:r>
    </w:p>
    <w:p w:rsidR="00ED4DF9" w:rsidRDefault="00ED4DF9" w:rsidP="00ED4DF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 потребителей услуг, ведение которого осуществляется региональным уполномоченным органом, включаются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отобранные по решению регионального уполномоченного округа.</w:t>
      </w:r>
    </w:p>
    <w:p w:rsidR="00421391" w:rsidRDefault="00340BA6" w:rsidP="004213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уполномоченного органа для отдельных категорий детей может быть установлена возможность одновременного использования сертификата  персонифицированного финансирования и сертификата учета.</w:t>
      </w:r>
    </w:p>
    <w:p w:rsidR="00421391" w:rsidRDefault="009F25EE" w:rsidP="004213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91">
        <w:rPr>
          <w:rFonts w:ascii="Times New Roman" w:hAnsi="Times New Roman" w:cs="Times New Roman"/>
          <w:sz w:val="24"/>
          <w:szCs w:val="24"/>
        </w:rPr>
        <w:t xml:space="preserve">Общее число сертификатов персонифицированного финансирования, которые могут </w:t>
      </w:r>
      <w:proofErr w:type="gramStart"/>
      <w:r w:rsidRPr="00421391">
        <w:rPr>
          <w:rFonts w:ascii="Times New Roman" w:hAnsi="Times New Roman" w:cs="Times New Roman"/>
          <w:sz w:val="24"/>
          <w:szCs w:val="24"/>
        </w:rPr>
        <w:t xml:space="preserve">быть использованы в очередном </w:t>
      </w:r>
      <w:r w:rsidR="00421391">
        <w:rPr>
          <w:rFonts w:ascii="Times New Roman" w:hAnsi="Times New Roman" w:cs="Times New Roman"/>
          <w:sz w:val="24"/>
          <w:szCs w:val="24"/>
        </w:rPr>
        <w:t>финансовом</w:t>
      </w:r>
      <w:r w:rsidRPr="00421391">
        <w:rPr>
          <w:rFonts w:ascii="Times New Roman" w:hAnsi="Times New Roman" w:cs="Times New Roman"/>
          <w:sz w:val="24"/>
          <w:szCs w:val="24"/>
        </w:rPr>
        <w:t xml:space="preserve"> годе устанавливается</w:t>
      </w:r>
      <w:proofErr w:type="gramEnd"/>
      <w:r w:rsidRPr="0042139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54BF6" w:rsidRPr="00054BF6">
        <w:rPr>
          <w:rFonts w:ascii="Times New Roman" w:hAnsi="Times New Roman" w:cs="Times New Roman"/>
          <w:sz w:val="24"/>
          <w:szCs w:val="24"/>
        </w:rPr>
        <w:t>1</w:t>
      </w:r>
      <w:r w:rsidR="00421391" w:rsidRPr="00421391">
        <w:rPr>
          <w:rFonts w:ascii="Times New Roman" w:hAnsi="Times New Roman" w:cs="Times New Roman"/>
          <w:sz w:val="24"/>
          <w:szCs w:val="24"/>
        </w:rPr>
        <w:t xml:space="preserve"> декабря текущего календарного года и закрепляется в рамках Программы персонифицированного финансирования.</w:t>
      </w:r>
      <w:r w:rsidR="000A2483">
        <w:rPr>
          <w:rFonts w:ascii="Times New Roman" w:hAnsi="Times New Roman" w:cs="Times New Roman"/>
          <w:sz w:val="24"/>
          <w:szCs w:val="24"/>
        </w:rPr>
        <w:t xml:space="preserve"> Число сертификатов дополнительного образования имеющих вид сертификата учета не ограничивается</w:t>
      </w:r>
    </w:p>
    <w:p w:rsidR="00421391" w:rsidRDefault="000A2483" w:rsidP="004213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учета может </w:t>
      </w:r>
      <w:r w:rsidR="00421391">
        <w:rPr>
          <w:rFonts w:ascii="Times New Roman" w:hAnsi="Times New Roman" w:cs="Times New Roman"/>
          <w:sz w:val="24"/>
          <w:szCs w:val="24"/>
        </w:rPr>
        <w:t xml:space="preserve">быть использованы в очередном финансовом году </w:t>
      </w:r>
      <w:r>
        <w:rPr>
          <w:rFonts w:ascii="Times New Roman" w:hAnsi="Times New Roman" w:cs="Times New Roman"/>
          <w:sz w:val="24"/>
          <w:szCs w:val="24"/>
        </w:rPr>
        <w:t xml:space="preserve">для получения услуги дополнительного образования </w:t>
      </w:r>
      <w:r w:rsidR="00421391">
        <w:rPr>
          <w:rFonts w:ascii="Times New Roman" w:hAnsi="Times New Roman" w:cs="Times New Roman"/>
          <w:sz w:val="24"/>
          <w:szCs w:val="24"/>
        </w:rPr>
        <w:t>в рамках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21391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21391">
        <w:rPr>
          <w:rFonts w:ascii="Times New Roman" w:hAnsi="Times New Roman" w:cs="Times New Roman"/>
          <w:sz w:val="24"/>
          <w:szCs w:val="24"/>
        </w:rPr>
        <w:t>, сформированн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21391">
        <w:rPr>
          <w:rFonts w:ascii="Times New Roman" w:hAnsi="Times New Roman" w:cs="Times New Roman"/>
          <w:sz w:val="24"/>
          <w:szCs w:val="24"/>
        </w:rPr>
        <w:t xml:space="preserve"> для подведомственн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21391">
        <w:rPr>
          <w:rFonts w:ascii="Times New Roman" w:hAnsi="Times New Roman" w:cs="Times New Roman"/>
          <w:sz w:val="24"/>
          <w:szCs w:val="24"/>
        </w:rPr>
        <w:t xml:space="preserve"> муниципальному району (городскому округу)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21391">
        <w:rPr>
          <w:rFonts w:ascii="Times New Roman" w:hAnsi="Times New Roman" w:cs="Times New Roman"/>
          <w:sz w:val="24"/>
          <w:szCs w:val="24"/>
        </w:rPr>
        <w:t>, независимо от того, каким органом власти осуществляются функции учредителя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B3578F" w:rsidRDefault="00B3578F" w:rsidP="004213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сертификатов персонифицированного финансирования и сертификатов учета (объем обеспечения муниципальных (государственных) заданий) предусматривается в рамках отд</w:t>
      </w:r>
      <w:r w:rsidR="00C070A1">
        <w:rPr>
          <w:rFonts w:ascii="Times New Roman" w:hAnsi="Times New Roman" w:cs="Times New Roman"/>
          <w:sz w:val="24"/>
          <w:szCs w:val="24"/>
        </w:rPr>
        <w:t>ельных мероприятий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(государственн</w:t>
      </w:r>
      <w:r w:rsidR="00C070A1">
        <w:rPr>
          <w:rFonts w:ascii="Times New Roman" w:hAnsi="Times New Roman" w:cs="Times New Roman"/>
          <w:sz w:val="24"/>
          <w:szCs w:val="24"/>
        </w:rPr>
        <w:t>ых) программ</w:t>
      </w:r>
      <w:r>
        <w:rPr>
          <w:rFonts w:ascii="Times New Roman" w:hAnsi="Times New Roman" w:cs="Times New Roman"/>
          <w:sz w:val="24"/>
          <w:szCs w:val="24"/>
        </w:rPr>
        <w:t xml:space="preserve"> развития образования.</w:t>
      </w:r>
      <w:r w:rsidR="000E1815">
        <w:rPr>
          <w:rFonts w:ascii="Times New Roman" w:hAnsi="Times New Roman" w:cs="Times New Roman"/>
          <w:sz w:val="24"/>
          <w:szCs w:val="24"/>
        </w:rPr>
        <w:t xml:space="preserve"> Объем средств, направляемый на обеспечение сертификатов персонифицированного финансирования, формируется за счет уменьшения расходов на мероприяти</w:t>
      </w:r>
      <w:r w:rsidR="00C070A1">
        <w:rPr>
          <w:rFonts w:ascii="Times New Roman" w:hAnsi="Times New Roman" w:cs="Times New Roman"/>
          <w:sz w:val="24"/>
          <w:szCs w:val="24"/>
        </w:rPr>
        <w:t>я</w:t>
      </w:r>
      <w:r w:rsidR="000E1815">
        <w:rPr>
          <w:rFonts w:ascii="Times New Roman" w:hAnsi="Times New Roman" w:cs="Times New Roman"/>
          <w:sz w:val="24"/>
          <w:szCs w:val="24"/>
        </w:rPr>
        <w:t xml:space="preserve"> </w:t>
      </w:r>
      <w:r w:rsidR="00C070A1">
        <w:rPr>
          <w:rFonts w:ascii="Times New Roman" w:hAnsi="Times New Roman" w:cs="Times New Roman"/>
          <w:sz w:val="24"/>
          <w:szCs w:val="24"/>
        </w:rPr>
        <w:t>муниципальн</w:t>
      </w:r>
      <w:r w:rsidR="00C070A1">
        <w:rPr>
          <w:rFonts w:ascii="Times New Roman" w:hAnsi="Times New Roman" w:cs="Times New Roman"/>
          <w:sz w:val="24"/>
          <w:szCs w:val="24"/>
        </w:rPr>
        <w:t>ых</w:t>
      </w:r>
      <w:r w:rsidR="00C070A1">
        <w:rPr>
          <w:rFonts w:ascii="Times New Roman" w:hAnsi="Times New Roman" w:cs="Times New Roman"/>
          <w:sz w:val="24"/>
          <w:szCs w:val="24"/>
        </w:rPr>
        <w:t xml:space="preserve"> (государственн</w:t>
      </w:r>
      <w:r w:rsidR="00C070A1">
        <w:rPr>
          <w:rFonts w:ascii="Times New Roman" w:hAnsi="Times New Roman" w:cs="Times New Roman"/>
          <w:sz w:val="24"/>
          <w:szCs w:val="24"/>
        </w:rPr>
        <w:t>ых</w:t>
      </w:r>
      <w:r w:rsidR="00C070A1">
        <w:rPr>
          <w:rFonts w:ascii="Times New Roman" w:hAnsi="Times New Roman" w:cs="Times New Roman"/>
          <w:sz w:val="24"/>
          <w:szCs w:val="24"/>
        </w:rPr>
        <w:t>) программ</w:t>
      </w:r>
      <w:bookmarkStart w:id="0" w:name="_GoBack"/>
      <w:bookmarkEnd w:id="0"/>
      <w:r w:rsidR="00C070A1">
        <w:rPr>
          <w:rFonts w:ascii="Times New Roman" w:hAnsi="Times New Roman" w:cs="Times New Roman"/>
          <w:sz w:val="24"/>
          <w:szCs w:val="24"/>
        </w:rPr>
        <w:t xml:space="preserve"> развития образования</w:t>
      </w:r>
      <w:r w:rsidR="00C070A1">
        <w:rPr>
          <w:rFonts w:ascii="Times New Roman" w:hAnsi="Times New Roman" w:cs="Times New Roman"/>
          <w:sz w:val="24"/>
          <w:szCs w:val="24"/>
        </w:rPr>
        <w:t xml:space="preserve"> предусматривающее формирование государственных (муниципальных) заданий для подведомственных учреждений.</w:t>
      </w:r>
    </w:p>
    <w:p w:rsidR="00B3578F" w:rsidRDefault="00B3578F" w:rsidP="00B357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вида сертификата дополнительного образования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детей</w:t>
      </w:r>
      <w:r w:rsidR="00C40980">
        <w:rPr>
          <w:rFonts w:ascii="Times New Roman" w:hAnsi="Times New Roman" w:cs="Times New Roman"/>
          <w:sz w:val="24"/>
          <w:szCs w:val="24"/>
        </w:rPr>
        <w:t xml:space="preserve"> через личные кабинеты системы персонифицированного финансирования.</w:t>
      </w:r>
    </w:p>
    <w:p w:rsidR="00CA4133" w:rsidRDefault="00C40980" w:rsidP="00C4098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прошлом финансовом году ребенок использовал сертификат персонифицированного финансирования, то данный сертификат является автоматически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выбранным ребенком на очередной финансовый год, в случае если родителями (законными представителями) ребенка не будет выбран иной сертификат. </w:t>
      </w:r>
    </w:p>
    <w:p w:rsidR="00CA4133" w:rsidRDefault="00C40980" w:rsidP="00CA413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до 20 января очередного учебного года сертификат персонифицированного финансирования не будет активирован (использован для заключения договора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054BF6">
        <w:rPr>
          <w:rFonts w:ascii="Times New Roman" w:hAnsi="Times New Roman" w:cs="Times New Roman"/>
          <w:sz w:val="24"/>
          <w:szCs w:val="24"/>
        </w:rPr>
        <w:t xml:space="preserve"> и/или для формирования заявки на обучение с использованием сертификата</w:t>
      </w:r>
      <w:r>
        <w:rPr>
          <w:rFonts w:ascii="Times New Roman" w:hAnsi="Times New Roman" w:cs="Times New Roman"/>
          <w:sz w:val="24"/>
          <w:szCs w:val="24"/>
        </w:rPr>
        <w:t>) сертификат дополнительного образования примет вид сертификата учета.</w:t>
      </w:r>
    </w:p>
    <w:p w:rsidR="000A2483" w:rsidRPr="00CA4133" w:rsidRDefault="00C40980" w:rsidP="00CA413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133">
        <w:rPr>
          <w:rFonts w:ascii="Times New Roman" w:hAnsi="Times New Roman" w:cs="Times New Roman"/>
          <w:sz w:val="24"/>
          <w:szCs w:val="24"/>
        </w:rPr>
        <w:t>В случае если сертификат дополнительного образования предоставлен впервые или до наступления очередного финансового года ребенком использовался сертификат учета, то сертификат дополнительного образования</w:t>
      </w:r>
      <w:r w:rsidR="000A2483" w:rsidRPr="00CA4133">
        <w:rPr>
          <w:rFonts w:ascii="Times New Roman" w:hAnsi="Times New Roman" w:cs="Times New Roman"/>
          <w:sz w:val="24"/>
          <w:szCs w:val="24"/>
        </w:rPr>
        <w:t xml:space="preserve"> в начале очередного финансового года имеет вид сертификата учета. </w:t>
      </w:r>
    </w:p>
    <w:p w:rsidR="00B3578F" w:rsidRDefault="000A2483" w:rsidP="004213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вида сертификата дополнительного образования осуществляется </w:t>
      </w:r>
      <w:r w:rsidR="009A2765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уведомления через информационную систему персонифицированного финансирования. </w:t>
      </w:r>
      <w:r w:rsidR="00CA4133">
        <w:rPr>
          <w:rFonts w:ascii="Times New Roman" w:hAnsi="Times New Roman" w:cs="Times New Roman"/>
          <w:sz w:val="24"/>
          <w:szCs w:val="24"/>
        </w:rPr>
        <w:t>Изменение вида сертификата дополнительного образования на сертификат персонифицированного финансирования возможно лишь в случае превышения числа сертификатов персонифицированного финансирования, предусмотренных программой персонифицированного финансирования в очередном финансовом году над числом сертификатов персонифицированного финансирования</w:t>
      </w:r>
      <w:r w:rsidR="00054BF6">
        <w:rPr>
          <w:rFonts w:ascii="Times New Roman" w:hAnsi="Times New Roman" w:cs="Times New Roman"/>
          <w:sz w:val="24"/>
          <w:szCs w:val="24"/>
        </w:rPr>
        <w:t>, активированных родителями (законными представителями) детей.</w:t>
      </w:r>
    </w:p>
    <w:p w:rsidR="00054BF6" w:rsidRDefault="00054BF6" w:rsidP="00054BF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число активированных сертификатов персонифицированного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достигло общего числа сертификатов персонифицированного финансирования</w:t>
      </w:r>
      <w:r w:rsidR="000E1815">
        <w:rPr>
          <w:rFonts w:ascii="Times New Roman" w:hAnsi="Times New Roman" w:cs="Times New Roman"/>
          <w:sz w:val="24"/>
          <w:szCs w:val="24"/>
        </w:rPr>
        <w:t xml:space="preserve"> использование не активированных сертификатов персонифицированного финансирования не допускается</w:t>
      </w:r>
      <w:proofErr w:type="gramEnd"/>
      <w:r w:rsidR="000E1815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детей могут изменить вид сертификата на сертификат учета, либо дождаться уменьшения числа активированных сертификатов (в случае отказов от использования сертификатов персонифицированного финансирования </w:t>
      </w:r>
      <w:proofErr w:type="gramStart"/>
      <w:r w:rsidR="000E181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E1815">
        <w:rPr>
          <w:rFonts w:ascii="Times New Roman" w:hAnsi="Times New Roman" w:cs="Times New Roman"/>
          <w:sz w:val="24"/>
          <w:szCs w:val="24"/>
        </w:rPr>
        <w:t>или) отклонения поданных с использованием сертификатов персонифицированного финансирования заявок на обучение.</w:t>
      </w:r>
    </w:p>
    <w:p w:rsidR="000E1815" w:rsidRPr="00054BF6" w:rsidRDefault="000E1815" w:rsidP="00054BF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вида сертификата после зачисления на обучение с его использованием в очередном финансовом году не допускается.</w:t>
      </w:r>
    </w:p>
    <w:p w:rsidR="00CA4133" w:rsidRDefault="004952AD" w:rsidP="004213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реализующие дополнительные общеобразовательные программы, независимо от участия в системе персонифицированного финансирования направляют реализуемые ими образовательные программы для размещения в реестре </w:t>
      </w:r>
      <w:r w:rsidR="003F487B">
        <w:rPr>
          <w:rFonts w:ascii="Times New Roman" w:hAnsi="Times New Roman" w:cs="Times New Roman"/>
          <w:sz w:val="24"/>
          <w:szCs w:val="24"/>
        </w:rPr>
        <w:t>дополнительных обще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 с целью формирования единого навигатора дополнительных общеобразовательных программ.</w:t>
      </w:r>
    </w:p>
    <w:p w:rsidR="004952AD" w:rsidRDefault="004952AD" w:rsidP="004952A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Реестр </w:t>
      </w:r>
      <w:r w:rsidR="003F487B">
        <w:rPr>
          <w:rFonts w:ascii="Times New Roman" w:hAnsi="Times New Roman" w:cs="Times New Roman"/>
          <w:sz w:val="24"/>
          <w:szCs w:val="24"/>
        </w:rPr>
        <w:t>дополнительных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ведется оператором персонифицированного финансирования и включает два подраздела:</w:t>
      </w:r>
    </w:p>
    <w:p w:rsidR="004952AD" w:rsidRDefault="004952AD" w:rsidP="004952A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прошедшие добровольную сертификацию в рамках системы персонифицированного финансирования</w:t>
      </w:r>
      <w:r w:rsidR="003F487B">
        <w:rPr>
          <w:rFonts w:ascii="Times New Roman" w:hAnsi="Times New Roman" w:cs="Times New Roman"/>
          <w:sz w:val="24"/>
          <w:szCs w:val="24"/>
        </w:rPr>
        <w:t xml:space="preserve"> (реестр образовательных программ, составляемый в соответствии с правилами персонифицированного финансирования дополнительного образования детей)</w:t>
      </w:r>
      <w:r w:rsidR="00100073">
        <w:rPr>
          <w:rFonts w:ascii="Times New Roman" w:hAnsi="Times New Roman" w:cs="Times New Roman"/>
          <w:sz w:val="24"/>
          <w:szCs w:val="24"/>
        </w:rPr>
        <w:t>;</w:t>
      </w:r>
    </w:p>
    <w:p w:rsidR="00100073" w:rsidRDefault="00100073" w:rsidP="004952A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на которые сформировано муниципальное (государственное) задание.</w:t>
      </w:r>
    </w:p>
    <w:p w:rsidR="003F487B" w:rsidRPr="004952AD" w:rsidRDefault="003F487B" w:rsidP="003F487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программ с использованием сертификата персонифицированного финансирования осуществляется только  из перечня программ, представленных в первом подразделе реестра дополнительных общеобразовательных программ. Выбор программ с использованием сертификата учета осуществляется только  из перечня программ, представленных во втором подразделе реестра дополнительных общеобразовательных программ. </w:t>
      </w:r>
    </w:p>
    <w:p w:rsidR="00100073" w:rsidRDefault="004712EF" w:rsidP="003F487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дополнительной общеобразовательной программы в оба раздела реестра не рекомендуется.</w:t>
      </w:r>
    </w:p>
    <w:p w:rsidR="009A2765" w:rsidRPr="004952AD" w:rsidRDefault="009A2765" w:rsidP="003F487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дополнительной общеобразовательной программы во второй раздел реестра дополнительных общеобразовательных программ осуществляется на основании решения муниципального уполномоченного органа о значимости соответствующей программы для целей развития муниципального района (городского округа)/региона/страны в целом. Во второй раздел</w:t>
      </w:r>
      <w:r w:rsidRPr="009A2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реестра дополнительных общеобразовательных программ включаются все дополнительные общеобразовательные предпрофессиональные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реализуемые в муниципальном районе (городском округе)</w:t>
      </w:r>
    </w:p>
    <w:p w:rsidR="00E10840" w:rsidRPr="00E10840" w:rsidRDefault="00E10840" w:rsidP="00ED4D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10840" w:rsidRPr="00E108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9C" w:rsidRDefault="00A9269C" w:rsidP="004952AD">
      <w:pPr>
        <w:spacing w:after="0" w:line="240" w:lineRule="auto"/>
      </w:pPr>
      <w:r>
        <w:separator/>
      </w:r>
    </w:p>
  </w:endnote>
  <w:endnote w:type="continuationSeparator" w:id="0">
    <w:p w:rsidR="00A9269C" w:rsidRDefault="00A9269C" w:rsidP="0049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580710"/>
      <w:docPartObj>
        <w:docPartGallery w:val="Page Numbers (Bottom of Page)"/>
        <w:docPartUnique/>
      </w:docPartObj>
    </w:sdtPr>
    <w:sdtEndPr/>
    <w:sdtContent>
      <w:p w:rsidR="004952AD" w:rsidRDefault="004952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A1">
          <w:rPr>
            <w:noProof/>
          </w:rPr>
          <w:t>2</w:t>
        </w:r>
        <w:r>
          <w:fldChar w:fldCharType="end"/>
        </w:r>
      </w:p>
    </w:sdtContent>
  </w:sdt>
  <w:p w:rsidR="004952AD" w:rsidRDefault="004952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9C" w:rsidRDefault="00A9269C" w:rsidP="004952AD">
      <w:pPr>
        <w:spacing w:after="0" w:line="240" w:lineRule="auto"/>
      </w:pPr>
      <w:r>
        <w:separator/>
      </w:r>
    </w:p>
  </w:footnote>
  <w:footnote w:type="continuationSeparator" w:id="0">
    <w:p w:rsidR="00A9269C" w:rsidRDefault="00A9269C" w:rsidP="0049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C46"/>
    <w:multiLevelType w:val="hybridMultilevel"/>
    <w:tmpl w:val="F356B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0115B2"/>
    <w:multiLevelType w:val="hybridMultilevel"/>
    <w:tmpl w:val="FA7C25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3668CB"/>
    <w:multiLevelType w:val="hybridMultilevel"/>
    <w:tmpl w:val="5C968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015E7"/>
    <w:multiLevelType w:val="multilevel"/>
    <w:tmpl w:val="D23A9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99F5EFB"/>
    <w:multiLevelType w:val="hybridMultilevel"/>
    <w:tmpl w:val="BAEEF08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9A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4BF6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483"/>
    <w:rsid w:val="000A2E58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E181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073"/>
    <w:rsid w:val="001006AC"/>
    <w:rsid w:val="00100762"/>
    <w:rsid w:val="00100B92"/>
    <w:rsid w:val="001013B6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7DF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0CA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0BA6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87B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1391"/>
    <w:rsid w:val="00422394"/>
    <w:rsid w:val="004250D9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12EF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52AD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3A9A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1BC6"/>
    <w:rsid w:val="007B3FB7"/>
    <w:rsid w:val="007B6EAE"/>
    <w:rsid w:val="007B789F"/>
    <w:rsid w:val="007B79E4"/>
    <w:rsid w:val="007B7D6C"/>
    <w:rsid w:val="007C038A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C76"/>
    <w:rsid w:val="0087132F"/>
    <w:rsid w:val="008730B0"/>
    <w:rsid w:val="0087320B"/>
    <w:rsid w:val="00873CF9"/>
    <w:rsid w:val="00873F1C"/>
    <w:rsid w:val="008746C2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76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25EE"/>
    <w:rsid w:val="009F4EB2"/>
    <w:rsid w:val="009F559F"/>
    <w:rsid w:val="009F6A51"/>
    <w:rsid w:val="009F6A99"/>
    <w:rsid w:val="00A0039B"/>
    <w:rsid w:val="00A02A52"/>
    <w:rsid w:val="00A03686"/>
    <w:rsid w:val="00A040BC"/>
    <w:rsid w:val="00A04FBD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4322"/>
    <w:rsid w:val="00A7501A"/>
    <w:rsid w:val="00A7773B"/>
    <w:rsid w:val="00A829CE"/>
    <w:rsid w:val="00A84687"/>
    <w:rsid w:val="00A84BE1"/>
    <w:rsid w:val="00A84D0D"/>
    <w:rsid w:val="00A8577C"/>
    <w:rsid w:val="00A87D4B"/>
    <w:rsid w:val="00A9269C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24FB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F1F"/>
    <w:rsid w:val="00B345A3"/>
    <w:rsid w:val="00B353DB"/>
    <w:rsid w:val="00B3578F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E6E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0A1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0980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413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0840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B7F"/>
    <w:rsid w:val="00EC7EFD"/>
    <w:rsid w:val="00ED36AC"/>
    <w:rsid w:val="00ED403D"/>
    <w:rsid w:val="00ED4DF9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2AD"/>
  </w:style>
  <w:style w:type="paragraph" w:styleId="a6">
    <w:name w:val="footer"/>
    <w:basedOn w:val="a"/>
    <w:link w:val="a7"/>
    <w:uiPriority w:val="99"/>
    <w:unhideWhenUsed/>
    <w:rsid w:val="0049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2AD"/>
  </w:style>
  <w:style w:type="paragraph" w:styleId="a6">
    <w:name w:val="footer"/>
    <w:basedOn w:val="a"/>
    <w:link w:val="a7"/>
    <w:uiPriority w:val="99"/>
    <w:unhideWhenUsed/>
    <w:rsid w:val="0049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Славин Семён</cp:lastModifiedBy>
  <cp:revision>8</cp:revision>
  <dcterms:created xsi:type="dcterms:W3CDTF">2017-04-11T11:57:00Z</dcterms:created>
  <dcterms:modified xsi:type="dcterms:W3CDTF">2017-04-12T06:24:00Z</dcterms:modified>
</cp:coreProperties>
</file>