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D4B" w:rsidRDefault="00DB7D4B" w:rsidP="00DB7D4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  <w:r w:rsidRPr="00DB7D4B"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>О СЕРТИФИ</w:t>
      </w: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 xml:space="preserve">КАТЕ ДОПОЛНИТЕЛЬНОГО ОБРАЗОВАНИЯ </w:t>
      </w:r>
    </w:p>
    <w:p w:rsidR="00DB7D4B" w:rsidRDefault="00DB7D4B" w:rsidP="00DB7D4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</w:pPr>
    </w:p>
    <w:p w:rsidR="00DB7D4B" w:rsidRPr="00DB7D4B" w:rsidRDefault="00DB7D4B" w:rsidP="00DB7D4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D4B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571EA97" wp14:editId="0E418B4F">
            <wp:extent cx="11148695" cy="861695"/>
            <wp:effectExtent l="0" t="0" r="0" b="0"/>
            <wp:docPr id="1" name="Рисунок 1" descr="pfdo bann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fdo banner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695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D4B" w:rsidRPr="00DB7D4B" w:rsidRDefault="00DB7D4B" w:rsidP="00DB7D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D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Сертификат дополнительного образования</w:t>
      </w:r>
      <w:r w:rsidRPr="00DB7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реестровая запись о включении ребенка в систему персонифицированного дополнительного образования.</w:t>
      </w:r>
    </w:p>
    <w:p w:rsidR="00DB7D4B" w:rsidRPr="00DB7D4B" w:rsidRDefault="00DB7D4B" w:rsidP="00DB7D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Сертификат дополнительного образования является электронным.</w:t>
      </w:r>
    </w:p>
    <w:p w:rsidR="00DB7D4B" w:rsidRPr="00DB7D4B" w:rsidRDefault="00DB7D4B" w:rsidP="00CE56A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Получая сертификат, Вы получаете доступ в личный кабинет на Портале персонифицированного дополнительного образования ХМАО – Югры (</w:t>
      </w:r>
      <w:hyperlink r:id="rId6" w:history="1">
        <w:r w:rsidRPr="00DB7D4B">
          <w:rPr>
            <w:rFonts w:ascii="Times New Roman" w:eastAsia="Times New Roman" w:hAnsi="Times New Roman" w:cs="Times New Roman"/>
            <w:color w:val="0B78A1"/>
            <w:sz w:val="28"/>
            <w:szCs w:val="28"/>
            <w:u w:val="single"/>
            <w:lang w:eastAsia="ru-RU"/>
          </w:rPr>
          <w:t>https://hmao.pfdo.ru</w:t>
        </w:r>
      </w:hyperlink>
      <w:r w:rsidRPr="00DB7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bookmarkStart w:id="0" w:name="_GoBack"/>
      <w:bookmarkEnd w:id="0"/>
    </w:p>
    <w:p w:rsidR="00DB7D4B" w:rsidRPr="00DB7D4B" w:rsidRDefault="00DB7D4B" w:rsidP="00DB7D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сертификат имеют право дети в возрасте от 5 до 18 лет, зарегистрированные на территории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Ханты-Мансийского района</w:t>
      </w:r>
      <w:r w:rsidRPr="00DB7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B7D4B" w:rsidRPr="00DB7D4B" w:rsidRDefault="00DB7D4B" w:rsidP="00DB7D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Сертификат выдается 1 раз и используется до достижения ребёнком 18-ти лет.</w:t>
      </w:r>
    </w:p>
    <w:p w:rsidR="00DB7D4B" w:rsidRPr="00DB7D4B" w:rsidRDefault="00DB7D4B" w:rsidP="00DB7D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ребёнок может использовать только один сертификат.</w:t>
      </w:r>
    </w:p>
    <w:p w:rsidR="00DB7D4B" w:rsidRPr="00DB7D4B" w:rsidRDefault="00DB7D4B" w:rsidP="00DB7D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Сертификат дополнительного образования имеет два статуса: «Сертификат учёта» и «Сертификат персонифицированного финансирования».</w:t>
      </w:r>
    </w:p>
    <w:p w:rsidR="00DB7D4B" w:rsidRPr="00DB7D4B" w:rsidRDefault="00DB7D4B" w:rsidP="00DB7D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D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Сертификат учёта</w:t>
      </w:r>
      <w:r w:rsidRPr="00DB7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статус сертификата дополнительного образования, который закрепляет возможность бесплатно получать услуги дополнительного образования в муниципальных образовательных организациях в рамках муниципального задания.</w:t>
      </w:r>
    </w:p>
    <w:p w:rsidR="00DB7D4B" w:rsidRPr="00DB7D4B" w:rsidRDefault="00DB7D4B" w:rsidP="00DB7D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Сертификат учёта позволяет получить не более 3-х услуг дополнительного образования в муниципальных образовательных организациях в рамках муниципального задания.</w:t>
      </w:r>
    </w:p>
    <w:p w:rsidR="00DB7D4B" w:rsidRPr="00DB7D4B" w:rsidRDefault="00DB7D4B" w:rsidP="00DB7D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сертификатов учёта не ограничено.</w:t>
      </w:r>
    </w:p>
    <w:p w:rsidR="00DB7D4B" w:rsidRPr="00DB7D4B" w:rsidRDefault="00DB7D4B" w:rsidP="00DB7D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Сертификат учёта НЕ расходует денежные средства сертификата.</w:t>
      </w:r>
    </w:p>
    <w:p w:rsidR="00DB7D4B" w:rsidRPr="00DB7D4B" w:rsidRDefault="00DB7D4B" w:rsidP="00DB7D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Сертификат дополнительного образования в статусе «Сертификат учёта» автоматически меняется на статус «Сертификат персонифицированного финансирования» при заключении договора на оказание услуг дополнительного образования по дополнительным программам, включенным в реестр сертифицированных программ.</w:t>
      </w:r>
    </w:p>
    <w:p w:rsidR="00DB7D4B" w:rsidRPr="00DB7D4B" w:rsidRDefault="00DB7D4B" w:rsidP="00DB7D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D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Сертификат персонифицированного финансирования </w:t>
      </w:r>
      <w:r w:rsidRPr="00DB7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статус сертификата дополнительного образования, предусматривающий его использование в соответствии с </w:t>
      </w:r>
      <w:hyperlink r:id="rId7" w:history="1">
        <w:r w:rsidRPr="00DB7D4B">
          <w:rPr>
            <w:rFonts w:ascii="Times New Roman" w:eastAsia="Times New Roman" w:hAnsi="Times New Roman" w:cs="Times New Roman"/>
            <w:color w:val="0B78A1"/>
            <w:sz w:val="28"/>
            <w:szCs w:val="28"/>
            <w:u w:val="single"/>
            <w:lang w:eastAsia="ru-RU"/>
          </w:rPr>
          <w:t>Правилами персонифицированного финансирования</w:t>
        </w:r>
      </w:hyperlink>
      <w:r w:rsidRPr="00DB7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для обучения по дополнительным программам, включенным в реестр сертифицированных программ.</w:t>
      </w:r>
    </w:p>
    <w:p w:rsidR="00DB7D4B" w:rsidRPr="00DB7D4B" w:rsidRDefault="00DB7D4B" w:rsidP="00DB7D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Сертификат персонифицированного финансирования позволяет получить не более 2-х услуг дополнительного образования по дополнительным программам, включенным в реестр сертифицированных программ.</w:t>
      </w:r>
    </w:p>
    <w:p w:rsidR="00DB7D4B" w:rsidRPr="00DB7D4B" w:rsidRDefault="00DB7D4B" w:rsidP="00DB7D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Реестр сертифицированных программ можно посмотреть на Портале персонифицированного дополнительного образования ХМАО – Югры (</w:t>
      </w:r>
      <w:hyperlink r:id="rId8" w:history="1">
        <w:r w:rsidRPr="00DB7D4B">
          <w:rPr>
            <w:rFonts w:ascii="Times New Roman" w:eastAsia="Times New Roman" w:hAnsi="Times New Roman" w:cs="Times New Roman"/>
            <w:color w:val="0B78A1"/>
            <w:sz w:val="28"/>
            <w:szCs w:val="28"/>
            <w:u w:val="single"/>
            <w:lang w:eastAsia="ru-RU"/>
          </w:rPr>
          <w:t>https://hmao.pfdo.ru</w:t>
        </w:r>
      </w:hyperlink>
      <w:r w:rsidRPr="00DB7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  «Навигатор».</w:t>
      </w:r>
    </w:p>
    <w:p w:rsidR="00DB7D4B" w:rsidRPr="00DB7D4B" w:rsidRDefault="00DB7D4B" w:rsidP="00DB7D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7D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2022 году </w:t>
      </w:r>
      <w:r w:rsidRPr="00DB7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Ханты-Мансийском районе </w:t>
      </w:r>
      <w:proofErr w:type="gramStart"/>
      <w:r w:rsidRPr="00DB7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выделено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B7D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965</w:t>
      </w:r>
      <w:proofErr w:type="gramEnd"/>
      <w:r w:rsidRPr="00DB7D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сертификатов</w:t>
      </w:r>
      <w:r w:rsidRPr="00DB7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персонифицированн</w:t>
      </w:r>
      <w:r w:rsidR="00CE56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ого </w:t>
      </w:r>
      <w:r w:rsidRPr="00DB7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финансирования, номиналом </w:t>
      </w:r>
      <w:r w:rsidRPr="00DB7D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28 167,88 рублей</w:t>
      </w:r>
      <w:r w:rsidRPr="00DB7D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A1708" w:rsidRDefault="002A1708"/>
    <w:sectPr w:rsidR="002A1708" w:rsidSect="00CE56AF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6380"/>
    <w:multiLevelType w:val="multilevel"/>
    <w:tmpl w:val="C012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E33F1A"/>
    <w:multiLevelType w:val="multilevel"/>
    <w:tmpl w:val="28165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D70655"/>
    <w:multiLevelType w:val="multilevel"/>
    <w:tmpl w:val="450E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5E4F0E"/>
    <w:multiLevelType w:val="multilevel"/>
    <w:tmpl w:val="4478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46"/>
    <w:rsid w:val="00055646"/>
    <w:rsid w:val="002A1708"/>
    <w:rsid w:val="00CE56AF"/>
    <w:rsid w:val="00DB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CC286"/>
  <w15:chartTrackingRefBased/>
  <w15:docId w15:val="{3B238F79-434E-47FF-84E4-1F5D244F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7D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7D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B7D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7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7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mao.pfd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-nv.ru/o-sertifikate-dopolnitelnogo-obrazovaniya/109-pfdo/5483-normativnye-dokumen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mao.pfdo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2022-03-31T17:11:00Z</dcterms:created>
  <dcterms:modified xsi:type="dcterms:W3CDTF">2022-03-31T17:22:00Z</dcterms:modified>
</cp:coreProperties>
</file>